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7F" w:rsidRDefault="002D5B7F" w:rsidP="008C1D61">
      <w:pPr>
        <w:pStyle w:val="a3"/>
        <w:shd w:val="clear" w:color="auto" w:fill="FFFFFF"/>
        <w:spacing w:before="30" w:beforeAutospacing="0" w:after="30" w:afterAutospacing="0"/>
        <w:ind w:left="-567" w:right="-1" w:firstLine="567"/>
        <w:jc w:val="center"/>
        <w:rPr>
          <w:rStyle w:val="a4"/>
          <w:color w:val="000080"/>
          <w:sz w:val="36"/>
          <w:szCs w:val="36"/>
        </w:rPr>
      </w:pPr>
      <w:r w:rsidRPr="002D5B7F">
        <w:rPr>
          <w:rStyle w:val="a4"/>
          <w:color w:val="000080"/>
          <w:sz w:val="36"/>
          <w:szCs w:val="36"/>
        </w:rPr>
        <w:t>Психологические</w:t>
      </w:r>
      <w:r w:rsidRPr="002D5B7F">
        <w:rPr>
          <w:rStyle w:val="a4"/>
          <w:rFonts w:ascii="Algerian" w:hAnsi="Algerian"/>
          <w:color w:val="000080"/>
          <w:sz w:val="36"/>
          <w:szCs w:val="36"/>
        </w:rPr>
        <w:t xml:space="preserve"> </w:t>
      </w:r>
      <w:r w:rsidRPr="002D5B7F">
        <w:rPr>
          <w:rStyle w:val="a4"/>
          <w:color w:val="000080"/>
          <w:sz w:val="36"/>
          <w:szCs w:val="36"/>
        </w:rPr>
        <w:t>особенности</w:t>
      </w:r>
      <w:r w:rsidRPr="002D5B7F">
        <w:rPr>
          <w:rStyle w:val="a4"/>
          <w:rFonts w:ascii="Algerian" w:hAnsi="Algerian"/>
          <w:color w:val="000080"/>
          <w:sz w:val="36"/>
          <w:szCs w:val="36"/>
        </w:rPr>
        <w:t xml:space="preserve"> </w:t>
      </w:r>
      <w:r w:rsidRPr="002D5B7F">
        <w:rPr>
          <w:rStyle w:val="a4"/>
          <w:color w:val="000080"/>
          <w:sz w:val="36"/>
          <w:szCs w:val="36"/>
        </w:rPr>
        <w:t>детей</w:t>
      </w:r>
      <w:r w:rsidRPr="002D5B7F">
        <w:rPr>
          <w:rStyle w:val="a4"/>
          <w:rFonts w:ascii="Algerian" w:hAnsi="Algerian"/>
          <w:color w:val="000080"/>
          <w:sz w:val="36"/>
          <w:szCs w:val="36"/>
        </w:rPr>
        <w:t xml:space="preserve"> 2</w:t>
      </w:r>
      <w:r w:rsidRPr="002D5B7F">
        <w:rPr>
          <w:rStyle w:val="a4"/>
          <w:rFonts w:asciiTheme="minorHAnsi" w:hAnsiTheme="minorHAnsi"/>
          <w:color w:val="000080"/>
          <w:sz w:val="36"/>
          <w:szCs w:val="36"/>
        </w:rPr>
        <w:t>-</w:t>
      </w:r>
      <w:r w:rsidRPr="002D5B7F">
        <w:rPr>
          <w:rStyle w:val="a4"/>
          <w:rFonts w:ascii="Algerian" w:hAnsi="Algerian"/>
          <w:color w:val="000080"/>
          <w:sz w:val="36"/>
          <w:szCs w:val="36"/>
        </w:rPr>
        <w:t xml:space="preserve">3 </w:t>
      </w:r>
      <w:r w:rsidRPr="002D5B7F">
        <w:rPr>
          <w:rStyle w:val="a4"/>
          <w:color w:val="000080"/>
          <w:sz w:val="36"/>
          <w:szCs w:val="36"/>
        </w:rPr>
        <w:t>лет</w:t>
      </w:r>
    </w:p>
    <w:p w:rsidR="008C1D61" w:rsidRPr="002D5B7F" w:rsidRDefault="008C1D61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rStyle w:val="a4"/>
          <w:color w:val="000080"/>
          <w:sz w:val="36"/>
          <w:szCs w:val="36"/>
        </w:rPr>
      </w:pPr>
    </w:p>
    <w:p w:rsidR="002D5B7F" w:rsidRPr="008C1D61" w:rsidRDefault="008C1D61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2D5B7F">
        <w:rPr>
          <w:rFonts w:ascii="Algerian" w:hAnsi="Algerian"/>
          <w:noProof/>
          <w:color w:val="000000"/>
          <w:sz w:val="36"/>
          <w:szCs w:val="36"/>
        </w:rPr>
        <w:drawing>
          <wp:anchor distT="0" distB="0" distL="0" distR="0" simplePos="0" relativeHeight="251658752" behindDoc="0" locked="0" layoutInCell="1" allowOverlap="0" wp14:anchorId="6D9446BB" wp14:editId="6C6A5663">
            <wp:simplePos x="0" y="0"/>
            <wp:positionH relativeFrom="column">
              <wp:posOffset>-270510</wp:posOffset>
            </wp:positionH>
            <wp:positionV relativeFrom="line">
              <wp:posOffset>74930</wp:posOffset>
            </wp:positionV>
            <wp:extent cx="2476500" cy="2019300"/>
            <wp:effectExtent l="0" t="0" r="0" b="0"/>
            <wp:wrapSquare wrapText="bothSides"/>
            <wp:docPr id="1" name="Рисунок 1" descr="http://www.dou894.edusite.ru/images/p59_fe116b9fba5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894.edusite.ru/images/p59_fe116b9fba5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7F" w:rsidRPr="008C1D61">
        <w:rPr>
          <w:color w:val="000000"/>
          <w:sz w:val="28"/>
          <w:szCs w:val="26"/>
        </w:rPr>
        <w:t>Наверно, мног</w:t>
      </w:r>
      <w:r w:rsidRPr="008C1D61">
        <w:rPr>
          <w:color w:val="000000"/>
          <w:sz w:val="28"/>
          <w:szCs w:val="26"/>
        </w:rPr>
        <w:t xml:space="preserve">ие родители задаются вопросом, </w:t>
      </w:r>
      <w:r w:rsidR="002D5B7F" w:rsidRPr="008C1D61">
        <w:rPr>
          <w:color w:val="000000"/>
          <w:sz w:val="28"/>
          <w:szCs w:val="26"/>
        </w:rPr>
        <w:t>ребёнок в возрасте от 2 до 3 лет – какой он? Конечно, мы можем думать, что ребёнок он такой же, как мы, только маленький. И с одной стороны это правда. В том смысле, что маленький человечек достоин  внимания и уважения  своих прав и желаний вне меньшей степени, чем любой взрослый. С другой стороны, чтобы мы имели возможность действовать, исходя из насущных потребностей ребёнка, мы должны понимать, что происходит у него внутри, как устроена его психика. А устроена то она пока несколько иначе, чем у взрослого.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center"/>
        <w:rPr>
          <w:color w:val="000000"/>
          <w:sz w:val="28"/>
          <w:szCs w:val="26"/>
        </w:rPr>
      </w:pPr>
      <w:r w:rsidRPr="008C1D61">
        <w:rPr>
          <w:rStyle w:val="a5"/>
          <w:b/>
          <w:bCs/>
          <w:color w:val="000000"/>
          <w:sz w:val="28"/>
          <w:szCs w:val="26"/>
        </w:rPr>
        <w:t>Речь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Активный словарь достигает примерно 1000–1500 слов.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К 3 годам дети воспринимают все звуки родного языка, но произносят их с большими искажениями.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center"/>
        <w:rPr>
          <w:color w:val="000000"/>
          <w:sz w:val="28"/>
          <w:szCs w:val="26"/>
        </w:rPr>
      </w:pPr>
      <w:r w:rsidRPr="008C1D61">
        <w:rPr>
          <w:rStyle w:val="a5"/>
          <w:b/>
          <w:bCs/>
          <w:color w:val="000000"/>
          <w:sz w:val="28"/>
          <w:szCs w:val="26"/>
        </w:rPr>
        <w:t>Мышление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какой-либо </w:t>
      </w:r>
      <w:r w:rsidRPr="008C1D61">
        <w:rPr>
          <w:color w:val="000000"/>
          <w:sz w:val="28"/>
          <w:szCs w:val="26"/>
        </w:rPr>
        <w:lastRenderedPageBreak/>
        <w:t>предмет. Типичным является изображение человека в виде «</w:t>
      </w:r>
      <w:proofErr w:type="spellStart"/>
      <w:r w:rsidRPr="008C1D61">
        <w:rPr>
          <w:color w:val="000000"/>
          <w:sz w:val="28"/>
          <w:szCs w:val="26"/>
        </w:rPr>
        <w:t>головонога</w:t>
      </w:r>
      <w:proofErr w:type="spellEnd"/>
      <w:r w:rsidRPr="008C1D61">
        <w:rPr>
          <w:color w:val="000000"/>
          <w:sz w:val="28"/>
          <w:szCs w:val="26"/>
        </w:rPr>
        <w:t>» — окружности и отходящих от нее линий.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center"/>
        <w:rPr>
          <w:color w:val="000000"/>
          <w:sz w:val="28"/>
          <w:szCs w:val="26"/>
        </w:rPr>
      </w:pPr>
      <w:r w:rsidRPr="008C1D61">
        <w:rPr>
          <w:rStyle w:val="a5"/>
          <w:b/>
          <w:bCs/>
          <w:color w:val="000000"/>
          <w:sz w:val="28"/>
          <w:szCs w:val="26"/>
        </w:rPr>
        <w:t>Игры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center"/>
        <w:rPr>
          <w:color w:val="000000"/>
          <w:sz w:val="28"/>
          <w:szCs w:val="26"/>
        </w:rPr>
      </w:pPr>
      <w:r w:rsidRPr="008C1D61">
        <w:rPr>
          <w:rStyle w:val="a5"/>
          <w:b/>
          <w:bCs/>
          <w:color w:val="000000"/>
          <w:sz w:val="28"/>
          <w:szCs w:val="26"/>
        </w:rPr>
        <w:t>Ребенок осознает свое Я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    </w:t>
      </w:r>
      <w:r w:rsidRPr="008C1D61">
        <w:rPr>
          <w:rStyle w:val="apple-converted-space"/>
          <w:color w:val="000000"/>
          <w:sz w:val="28"/>
          <w:szCs w:val="26"/>
        </w:rPr>
        <w:t> </w:t>
      </w:r>
      <w:r w:rsidRPr="008C1D61">
        <w:rPr>
          <w:color w:val="000000"/>
          <w:sz w:val="28"/>
          <w:szCs w:val="26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</w:t>
      </w:r>
      <w:bookmarkStart w:id="0" w:name="_GoBack"/>
      <w:bookmarkEnd w:id="0"/>
      <w:r w:rsidRPr="008C1D61">
        <w:rPr>
          <w:color w:val="000000"/>
          <w:sz w:val="28"/>
          <w:szCs w:val="26"/>
        </w:rPr>
        <w:t>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:rsidR="002D5B7F" w:rsidRP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8"/>
          <w:szCs w:val="26"/>
        </w:rPr>
      </w:pPr>
      <w:r w:rsidRPr="008C1D61">
        <w:rPr>
          <w:color w:val="000000"/>
          <w:sz w:val="28"/>
          <w:szCs w:val="26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:rsidR="008C1D61" w:rsidRPr="001630C6" w:rsidRDefault="008C1D61" w:rsidP="008C1D61">
      <w:pPr>
        <w:pStyle w:val="a3"/>
        <w:shd w:val="clear" w:color="auto" w:fill="FFFFFF"/>
        <w:spacing w:before="30" w:beforeAutospacing="0" w:after="30" w:afterAutospacing="0" w:line="276" w:lineRule="auto"/>
        <w:ind w:left="-567" w:right="-1" w:firstLine="567"/>
        <w:jc w:val="both"/>
        <w:rPr>
          <w:color w:val="000000"/>
          <w:sz w:val="26"/>
          <w:szCs w:val="26"/>
        </w:rPr>
      </w:pPr>
    </w:p>
    <w:p w:rsid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567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Материал подготовлен </w:t>
      </w:r>
    </w:p>
    <w:p w:rsidR="008C1D61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567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педагогом-психологом</w:t>
      </w:r>
      <w:r w:rsidR="008C1D61">
        <w:rPr>
          <w:color w:val="000000"/>
          <w:sz w:val="26"/>
          <w:szCs w:val="26"/>
        </w:rPr>
        <w:t xml:space="preserve"> </w:t>
      </w:r>
    </w:p>
    <w:p w:rsidR="008C1D61" w:rsidRDefault="008C1D61" w:rsidP="008C1D61">
      <w:pPr>
        <w:pStyle w:val="a3"/>
        <w:shd w:val="clear" w:color="auto" w:fill="FFFFFF"/>
        <w:spacing w:before="30" w:beforeAutospacing="0" w:after="30" w:afterAutospacing="0" w:line="276" w:lineRule="auto"/>
        <w:ind w:left="567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МБДОУ д/сад №30 «Березка»</w:t>
      </w:r>
      <w:r w:rsidR="002D5B7F">
        <w:rPr>
          <w:color w:val="000000"/>
          <w:sz w:val="26"/>
          <w:szCs w:val="26"/>
        </w:rPr>
        <w:t xml:space="preserve"> </w:t>
      </w:r>
    </w:p>
    <w:p w:rsidR="002D5B7F" w:rsidRPr="001630C6" w:rsidRDefault="002D5B7F" w:rsidP="008C1D61">
      <w:pPr>
        <w:pStyle w:val="a3"/>
        <w:shd w:val="clear" w:color="auto" w:fill="FFFFFF"/>
        <w:spacing w:before="30" w:beforeAutospacing="0" w:after="30" w:afterAutospacing="0" w:line="276" w:lineRule="auto"/>
        <w:ind w:left="567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С.В.</w:t>
      </w:r>
      <w:r w:rsidR="008C1D6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Варапай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266E74" w:rsidRDefault="008C1D61" w:rsidP="008C1D61">
      <w:pPr>
        <w:ind w:left="-567" w:right="-1" w:firstLine="567"/>
        <w:jc w:val="both"/>
      </w:pPr>
    </w:p>
    <w:sectPr w:rsidR="00266E74" w:rsidSect="008C1D6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B"/>
    <w:rsid w:val="002D5B7F"/>
    <w:rsid w:val="002E331B"/>
    <w:rsid w:val="00587681"/>
    <w:rsid w:val="008C1D61"/>
    <w:rsid w:val="00B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67F5"/>
  <w15:docId w15:val="{A7FED8BF-AA60-44DA-9472-547970D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7F"/>
    <w:rPr>
      <w:b/>
      <w:bCs/>
    </w:rPr>
  </w:style>
  <w:style w:type="character" w:customStyle="1" w:styleId="apple-converted-space">
    <w:name w:val="apple-converted-space"/>
    <w:basedOn w:val="a0"/>
    <w:rsid w:val="002D5B7F"/>
  </w:style>
  <w:style w:type="character" w:styleId="a5">
    <w:name w:val="Emphasis"/>
    <w:basedOn w:val="a0"/>
    <w:uiPriority w:val="20"/>
    <w:qFormat/>
    <w:rsid w:val="002D5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nout</cp:lastModifiedBy>
  <cp:revision>4</cp:revision>
  <dcterms:created xsi:type="dcterms:W3CDTF">2014-11-30T18:38:00Z</dcterms:created>
  <dcterms:modified xsi:type="dcterms:W3CDTF">2020-02-24T07:43:00Z</dcterms:modified>
</cp:coreProperties>
</file>