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D00D60" w:rsidRPr="00D00D60" w:rsidTr="006D487C">
        <w:trPr>
          <w:trHeight w:val="16028"/>
          <w:tblCellSpacing w:w="0" w:type="dxa"/>
        </w:trPr>
        <w:tc>
          <w:tcPr>
            <w:tcW w:w="5000" w:type="pct"/>
            <w:vAlign w:val="center"/>
            <w:hideMark/>
          </w:tcPr>
          <w:p w:rsidR="00D00D60" w:rsidRPr="00D00D60" w:rsidRDefault="00D00D60" w:rsidP="006D487C">
            <w:pPr>
              <w:spacing w:after="150" w:line="240" w:lineRule="auto"/>
              <w:ind w:left="567"/>
              <w:jc w:val="center"/>
              <w:textAlignment w:val="top"/>
              <w:rPr>
                <w:rFonts w:ascii="Comic Sans MS" w:eastAsia="Times New Roman" w:hAnsi="Comic Sans MS" w:cs="Times New Roman"/>
                <w:b/>
                <w:bCs/>
                <w:color w:val="FF0000"/>
                <w:kern w:val="36"/>
                <w:sz w:val="36"/>
                <w:szCs w:val="36"/>
                <w:lang w:eastAsia="ru-RU"/>
              </w:rPr>
            </w:pPr>
            <w:r w:rsidRPr="006D487C">
              <w:rPr>
                <w:rFonts w:ascii="Comic Sans MS" w:eastAsia="Times New Roman" w:hAnsi="Comic Sans MS" w:cs="Times New Roman"/>
                <w:b/>
                <w:bCs/>
                <w:color w:val="FF0000"/>
                <w:kern w:val="36"/>
                <w:sz w:val="32"/>
                <w:szCs w:val="36"/>
                <w:lang w:eastAsia="ru-RU"/>
              </w:rPr>
              <w:t>Психологическое развитие детей 5 – 6 лет</w:t>
            </w:r>
          </w:p>
          <w:p w:rsidR="00D00D60" w:rsidRPr="00D00D60" w:rsidRDefault="006D487C" w:rsidP="006D487C">
            <w:pPr>
              <w:spacing w:after="0"/>
              <w:ind w:left="567" w:firstLine="567"/>
              <w:jc w:val="both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534E6">
              <w:rPr>
                <w:rFonts w:ascii="Arial" w:eastAsia="Times New Roman" w:hAnsi="Arial" w:cs="Arial"/>
                <w:noProof/>
                <w:color w:val="444444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1DA5DB91" wp14:editId="7EE50970">
                  <wp:simplePos x="0" y="0"/>
                  <wp:positionH relativeFrom="column">
                    <wp:posOffset>-2619375</wp:posOffset>
                  </wp:positionH>
                  <wp:positionV relativeFrom="paragraph">
                    <wp:posOffset>119380</wp:posOffset>
                  </wp:positionV>
                  <wp:extent cx="2343150" cy="1757045"/>
                  <wp:effectExtent l="0" t="0" r="0" b="0"/>
                  <wp:wrapSquare wrapText="bothSides"/>
                  <wp:docPr id="1" name="Рисунок 1" descr="http://nsportal.ru/sites/default/files/2013/10/29/1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sportal.ru/sites/default/files/2013/10/29/1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0D60"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Все больший интерес ребенка 5-ти лет направляется на сферу взаимоотношений между людьми. Оценки взрослого подвергаются критическому анализу и сравнению со своими собственными. Под воздействием этих оценок представления ребенка об Я-реальном и Я-идеальном дифференцируются более четко.</w:t>
            </w:r>
            <w:bookmarkStart w:id="0" w:name="_GoBack"/>
            <w:bookmarkEnd w:id="0"/>
          </w:p>
          <w:p w:rsidR="00D00D60" w:rsidRPr="00D00D60" w:rsidRDefault="00D00D60" w:rsidP="006D487C">
            <w:pPr>
              <w:spacing w:after="0"/>
              <w:ind w:left="567" w:firstLine="567"/>
              <w:jc w:val="both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      </w:r>
          </w:p>
          <w:p w:rsidR="00D00D60" w:rsidRPr="00D00D60" w:rsidRDefault="00D00D60" w:rsidP="006D487C">
            <w:pPr>
              <w:spacing w:after="0"/>
              <w:ind w:left="567" w:firstLine="567"/>
              <w:jc w:val="both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Происходит дальнейшее развитие познавательной сферы личности ребенка-дошкольника.</w:t>
            </w:r>
          </w:p>
          <w:p w:rsidR="00D00D60" w:rsidRPr="00D00D60" w:rsidRDefault="00D00D60" w:rsidP="006D487C">
            <w:pPr>
              <w:spacing w:after="0"/>
              <w:ind w:left="567" w:firstLine="567"/>
              <w:jc w:val="both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Развитие произвольности и волевых качеств позволяют ребенку целенаправленно преодолевать определенные трудности, специфичные для дошкольника. Также развивается соподчинение мотивов (например, ребенок может отказаться от шумной игры во время отдыха взрослых).</w:t>
            </w:r>
          </w:p>
          <w:p w:rsidR="00D00D60" w:rsidRPr="00D00D60" w:rsidRDefault="00D00D60" w:rsidP="006D487C">
            <w:pPr>
              <w:spacing w:after="0"/>
              <w:ind w:left="567" w:firstLine="567"/>
              <w:jc w:val="both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Появляется интерес к арифметике и чтению. Основываясь на умении представлять что-либо, ребенок может решать простые геометрические задачи.</w:t>
            </w:r>
          </w:p>
          <w:p w:rsidR="00D00D60" w:rsidRPr="00D00D60" w:rsidRDefault="00D00D60" w:rsidP="006D487C">
            <w:pPr>
              <w:spacing w:after="0"/>
              <w:ind w:left="567" w:firstLine="567"/>
              <w:jc w:val="both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Ребенок уже может запомнить что-либо целенаправленно.</w:t>
            </w:r>
          </w:p>
          <w:p w:rsidR="00D00D60" w:rsidRPr="00D00D60" w:rsidRDefault="00D00D60" w:rsidP="006D487C">
            <w:pPr>
              <w:spacing w:after="0"/>
              <w:ind w:left="567" w:firstLine="567"/>
              <w:jc w:val="both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Кроме коммуникативной развивается планирующая функция речи, т. е. ребенок учится последовательно и логически выстраивать свои действия, рассказывать об этом. Развивается </w:t>
            </w:r>
            <w:proofErr w:type="spellStart"/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самоинструктирование</w:t>
            </w:r>
            <w:proofErr w:type="spellEnd"/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которое помогает ребенку заранее организовать свое внимание на предстоящей деятельности.</w:t>
            </w:r>
          </w:p>
          <w:p w:rsidR="00D00D60" w:rsidRPr="00D00D60" w:rsidRDefault="00D00D60" w:rsidP="006D487C">
            <w:pPr>
              <w:spacing w:after="0"/>
              <w:ind w:left="567" w:firstLine="567"/>
              <w:jc w:val="both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      </w:r>
          </w:p>
          <w:p w:rsidR="00D00D60" w:rsidRPr="00D00D60" w:rsidRDefault="00D00D60" w:rsidP="006D487C">
            <w:pPr>
              <w:spacing w:after="0"/>
              <w:ind w:left="567" w:firstLine="567"/>
              <w:jc w:val="both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D487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К интеллектуальным чувствам</w:t>
            </w: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можно отнести: любопытство;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любознательность;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чувство юмора;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удивление.</w:t>
            </w:r>
          </w:p>
          <w:p w:rsidR="00D00D60" w:rsidRPr="00D00D60" w:rsidRDefault="00D00D60" w:rsidP="006D487C">
            <w:pPr>
              <w:spacing w:after="0"/>
              <w:ind w:left="567" w:firstLine="567"/>
              <w:jc w:val="both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D487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К эстетическим чувствам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можно отнести </w:t>
            </w: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чувство героического.</w:t>
            </w:r>
          </w:p>
          <w:p w:rsidR="00D00D60" w:rsidRPr="00D00D60" w:rsidRDefault="00D00D60" w:rsidP="006D487C">
            <w:pPr>
              <w:spacing w:after="0"/>
              <w:ind w:left="567" w:firstLine="567"/>
              <w:jc w:val="both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D487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К моральным чувствам</w:t>
            </w: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можно отнести: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чувство гордости;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чувство стыда;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чувство дружбы.</w:t>
            </w:r>
          </w:p>
          <w:p w:rsidR="00D00D60" w:rsidRPr="00D00D60" w:rsidRDefault="00D00D60" w:rsidP="006D487C">
            <w:pPr>
              <w:spacing w:after="0"/>
              <w:ind w:left="567" w:firstLine="567"/>
              <w:jc w:val="both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      </w:r>
          </w:p>
          <w:p w:rsidR="00D00D60" w:rsidRPr="00D00D60" w:rsidRDefault="00D00D60" w:rsidP="006D487C">
            <w:pPr>
              <w:spacing w:after="0"/>
              <w:ind w:left="567" w:firstLine="567"/>
              <w:jc w:val="both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</w:t>
            </w: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      </w:r>
          </w:p>
          <w:p w:rsidR="006D487C" w:rsidRDefault="00D00D60" w:rsidP="006D487C">
            <w:pPr>
              <w:spacing w:after="0"/>
              <w:ind w:left="567" w:firstLine="567"/>
              <w:jc w:val="both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Нравственное развитие старшего дошкольника во многом зависит от степени участия в нем взрослого, так как именно в общении со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</w:t>
            </w:r>
            <w:r w:rsidR="002777F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7F4" w:rsidRDefault="006D487C" w:rsidP="006D487C">
            <w:pPr>
              <w:spacing w:after="0"/>
              <w:ind w:left="567" w:firstLine="567"/>
              <w:jc w:val="both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534E6">
              <w:rPr>
                <w:rFonts w:ascii="Tahoma" w:eastAsia="Times New Roman" w:hAnsi="Tahoma" w:cs="Tahoma"/>
                <w:noProof/>
                <w:color w:val="463131"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69FB1457" wp14:editId="60484198">
                  <wp:simplePos x="0" y="0"/>
                  <wp:positionH relativeFrom="column">
                    <wp:posOffset>-3161665</wp:posOffset>
                  </wp:positionH>
                  <wp:positionV relativeFrom="paragraph">
                    <wp:posOffset>88900</wp:posOffset>
                  </wp:positionV>
                  <wp:extent cx="3048000" cy="2036445"/>
                  <wp:effectExtent l="0" t="0" r="0" b="1905"/>
                  <wp:wrapSquare wrapText="bothSides"/>
                  <wp:docPr id="2" name="Рисунок 2" descr="http://www.permsad148.ru/_mod_files/ce_images/animation/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ermsad148.ru/_mod_files/ce_images/animation/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7F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D00D60" w:rsidRPr="00D00D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87C" w:rsidRDefault="006D487C" w:rsidP="006D487C">
            <w:pPr>
              <w:spacing w:after="0"/>
              <w:ind w:left="567" w:firstLine="567"/>
              <w:jc w:val="right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6D487C" w:rsidRDefault="006D487C" w:rsidP="006D487C">
            <w:pPr>
              <w:spacing w:after="0"/>
              <w:ind w:left="567" w:firstLine="567"/>
              <w:jc w:val="right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6D487C" w:rsidRDefault="006D487C" w:rsidP="006D487C">
            <w:pPr>
              <w:spacing w:after="0"/>
              <w:ind w:left="567" w:firstLine="567"/>
              <w:jc w:val="right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6D487C" w:rsidRDefault="006D487C" w:rsidP="006D487C">
            <w:pPr>
              <w:spacing w:after="0"/>
              <w:ind w:left="567" w:firstLine="567"/>
              <w:jc w:val="right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6D487C" w:rsidRDefault="006D487C" w:rsidP="006D487C">
            <w:pPr>
              <w:spacing w:after="0"/>
              <w:ind w:left="567" w:firstLine="567"/>
              <w:jc w:val="right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6D487C" w:rsidRDefault="006D487C" w:rsidP="006D487C">
            <w:pPr>
              <w:spacing w:after="0"/>
              <w:ind w:left="567" w:firstLine="567"/>
              <w:jc w:val="right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6D487C" w:rsidRDefault="002777F4" w:rsidP="006D487C">
            <w:pPr>
              <w:spacing w:after="0"/>
              <w:jc w:val="right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Материал подготовлен </w:t>
            </w:r>
          </w:p>
          <w:p w:rsidR="006D487C" w:rsidRDefault="002777F4" w:rsidP="006D487C">
            <w:pPr>
              <w:spacing w:after="0"/>
              <w:ind w:left="567" w:firstLine="567"/>
              <w:jc w:val="right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педагогом-психологом </w:t>
            </w:r>
          </w:p>
          <w:p w:rsidR="00D00D60" w:rsidRPr="00D00D60" w:rsidRDefault="002777F4" w:rsidP="006D487C">
            <w:pPr>
              <w:spacing w:after="0"/>
              <w:ind w:left="567" w:firstLine="567"/>
              <w:jc w:val="right"/>
              <w:textAlignment w:val="top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С.В.</w:t>
            </w:r>
            <w:r w:rsidR="006D487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487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Варапай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66E74" w:rsidRDefault="006D487C" w:rsidP="006847EB">
      <w:pPr>
        <w:ind w:right="-426"/>
      </w:pPr>
      <w:bookmarkStart w:id="1" w:name="top"/>
      <w:bookmarkEnd w:id="1"/>
    </w:p>
    <w:sectPr w:rsidR="00266E74" w:rsidSect="006D487C">
      <w:pgSz w:w="11906" w:h="16838"/>
      <w:pgMar w:top="1134" w:right="850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1C"/>
    <w:rsid w:val="00244F1C"/>
    <w:rsid w:val="002777F4"/>
    <w:rsid w:val="00587681"/>
    <w:rsid w:val="006847EB"/>
    <w:rsid w:val="006D487C"/>
    <w:rsid w:val="00B67C14"/>
    <w:rsid w:val="00D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8A87"/>
  <w15:docId w15:val="{2A156200-6C4D-4C59-852A-940FBCFE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BCFF-982C-4A25-A24B-1B3A27FD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nout</cp:lastModifiedBy>
  <cp:revision>5</cp:revision>
  <dcterms:created xsi:type="dcterms:W3CDTF">2014-11-30T19:24:00Z</dcterms:created>
  <dcterms:modified xsi:type="dcterms:W3CDTF">2020-02-24T08:06:00Z</dcterms:modified>
</cp:coreProperties>
</file>